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蚌埠工商学院教学/行政用车申请表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017"/>
        <w:gridCol w:w="463"/>
        <w:gridCol w:w="1244"/>
        <w:gridCol w:w="1076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用车单位</w:t>
            </w:r>
          </w:p>
        </w:tc>
        <w:tc>
          <w:tcPr>
            <w:tcW w:w="24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发车时间、地点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248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乘车人数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申请用车事由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目的地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计划返回时间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联系人</w:t>
            </w:r>
          </w:p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（安全员）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联系电话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领导签字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tabs>
                <w:tab w:val="left" w:pos="2688"/>
              </w:tabs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分管校领导审批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车辆调配部门意见</w:t>
            </w:r>
            <w:bookmarkStart w:id="0" w:name="_GoBack"/>
            <w:bookmarkEnd w:id="0"/>
          </w:p>
        </w:tc>
        <w:tc>
          <w:tcPr>
            <w:tcW w:w="70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备注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说明：用车需提前两天递交申请，双休日和次周一用车需于周五11时前提交申请。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ind w:firstLine="6960" w:firstLineChars="29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后勤保障部制</w:t>
      </w:r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MjljMjNlY2FjNGZjZDBmOThiNDk1ZDc4N2I5ZjYifQ=="/>
  </w:docVars>
  <w:rsids>
    <w:rsidRoot w:val="005E281A"/>
    <w:rsid w:val="003F7E88"/>
    <w:rsid w:val="005E281A"/>
    <w:rsid w:val="00661308"/>
    <w:rsid w:val="00700657"/>
    <w:rsid w:val="00841888"/>
    <w:rsid w:val="008F5814"/>
    <w:rsid w:val="00CD709A"/>
    <w:rsid w:val="00D11570"/>
    <w:rsid w:val="00D606D8"/>
    <w:rsid w:val="00DA1ED8"/>
    <w:rsid w:val="00F176C0"/>
    <w:rsid w:val="03984F22"/>
    <w:rsid w:val="43525819"/>
    <w:rsid w:val="610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115</Characters>
  <Lines>1</Lines>
  <Paragraphs>1</Paragraphs>
  <TotalTime>3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2019-11-28T12:39:00Z</dcterms:created>
  <dc:creator>user</dc:creator>
  <cp:lastModifiedBy>飞越696</cp:lastModifiedBy>
  <dcterms:modified xsi:type="dcterms:W3CDTF">2023-06-02T08:05:47Z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9AFA5EA50E4F40549A0F83BDE6F98AE0_13</vt:lpwstr>
  </property>
</Properties>
</file>